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Экономическая география транспорта и международные транспортные коридоры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управление на предприятиях транспортного комплекса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069C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069CC">
              <w:rPr>
                <w:rFonts w:ascii="Times New Roman" w:hAnsi="Times New Roman" w:cs="Times New Roman"/>
                <w:sz w:val="20"/>
                <w:szCs w:val="20"/>
              </w:rPr>
              <w:t>к.э.н</w:t>
            </w:r>
            <w:proofErr w:type="spellEnd"/>
            <w:r w:rsidRPr="00C069CC">
              <w:rPr>
                <w:rFonts w:ascii="Times New Roman" w:hAnsi="Times New Roman" w:cs="Times New Roman"/>
                <w:sz w:val="20"/>
                <w:szCs w:val="20"/>
              </w:rPr>
              <w:t>, Лукин Максим Александрович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700A7806" w14:textId="6DBD947B" w:rsidR="00C069C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2076106" w:history="1">
            <w:r w:rsidR="00C069CC" w:rsidRPr="00C17E7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069CC">
              <w:rPr>
                <w:noProof/>
                <w:webHidden/>
              </w:rPr>
              <w:tab/>
            </w:r>
            <w:r w:rsidR="00C069CC">
              <w:rPr>
                <w:noProof/>
                <w:webHidden/>
              </w:rPr>
              <w:fldChar w:fldCharType="begin"/>
            </w:r>
            <w:r w:rsidR="00C069CC">
              <w:rPr>
                <w:noProof/>
                <w:webHidden/>
              </w:rPr>
              <w:instrText xml:space="preserve"> PAGEREF _Toc232076106 \h </w:instrText>
            </w:r>
            <w:r w:rsidR="00C069CC">
              <w:rPr>
                <w:noProof/>
                <w:webHidden/>
              </w:rPr>
            </w:r>
            <w:r w:rsidR="00C069CC">
              <w:rPr>
                <w:noProof/>
                <w:webHidden/>
              </w:rPr>
              <w:fldChar w:fldCharType="separate"/>
            </w:r>
            <w:r w:rsidR="00C069CC">
              <w:rPr>
                <w:noProof/>
                <w:webHidden/>
              </w:rPr>
              <w:t>3</w:t>
            </w:r>
            <w:r w:rsidR="00C069CC">
              <w:rPr>
                <w:noProof/>
                <w:webHidden/>
              </w:rPr>
              <w:fldChar w:fldCharType="end"/>
            </w:r>
          </w:hyperlink>
        </w:p>
        <w:p w14:paraId="5CAB6D99" w14:textId="0E547477" w:rsidR="00C069CC" w:rsidRDefault="00C069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6107" w:history="1">
            <w:r w:rsidRPr="00C17E7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_Toc232076107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986451" w14:textId="37C8EBB7" w:rsidR="00C069CC" w:rsidRDefault="00C069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6108" w:history="1">
            <w:r w:rsidRPr="00C17E7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_Toc232076108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4D5A2E" w14:textId="3B1763D1" w:rsidR="00C069CC" w:rsidRDefault="00C069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6109" w:history="1">
            <w:r w:rsidRPr="00C17E7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_Toc232076109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897FFC" w14:textId="49830E56" w:rsidR="00C069CC" w:rsidRDefault="00C069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6110" w:history="1">
            <w:r w:rsidRPr="00C17E7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_Toc232076110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FFC854" w14:textId="2B5D9CF0" w:rsidR="00C069CC" w:rsidRDefault="00C069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6111" w:history="1">
            <w:r w:rsidRPr="00C17E7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_Toc232076111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B51A02" w14:textId="63968B28" w:rsidR="00C069CC" w:rsidRDefault="00C069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6112" w:history="1">
            <w:r w:rsidRPr="00C17E7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_Toc232076112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B369E2" w14:textId="448FF22D" w:rsidR="00C069CC" w:rsidRDefault="00C069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6113" w:history="1">
            <w:r w:rsidRPr="00C17E7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_Toc232076113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F1F4EC" w14:textId="61F92B82" w:rsidR="00C069CC" w:rsidRDefault="00C069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6114" w:history="1">
            <w:r w:rsidRPr="00C17E7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_Toc232076114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4DB1D7" w14:textId="5E52A8E2" w:rsidR="00C069CC" w:rsidRDefault="00C069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6115" w:history="1">
            <w:r w:rsidRPr="00C17E7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_Toc232076115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AC501C" w14:textId="7571B427" w:rsidR="00C069CC" w:rsidRDefault="00C069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6116" w:history="1">
            <w:r w:rsidRPr="00C17E7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_Toc232076116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8A2C32" w14:textId="6AB28768" w:rsidR="00C069CC" w:rsidRDefault="00C069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6117" w:history="1">
            <w:r w:rsidRPr="00C17E7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_Toc232076117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CE54D5" w14:textId="45FB7878" w:rsidR="00C069CC" w:rsidRDefault="00C069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6118" w:history="1">
            <w:r w:rsidRPr="00C17E7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_Toc232076118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991A9C" w14:textId="1A31ACCC" w:rsidR="00C069CC" w:rsidRDefault="00C069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6119" w:history="1">
            <w:r w:rsidRPr="00C17E7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_Toc232076119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9ECB76" w14:textId="4A9768CC" w:rsidR="00C069CC" w:rsidRDefault="00C069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6120" w:history="1">
            <w:r w:rsidRPr="00C17E7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_Toc232076120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F030DA" w14:textId="19B74CBA" w:rsidR="00C069CC" w:rsidRDefault="00C069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6121" w:history="1">
            <w:r w:rsidRPr="00C17E7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_Toc232076121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8F03E0" w14:textId="488072D2" w:rsidR="00C069CC" w:rsidRDefault="00C069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6122" w:history="1">
            <w:r w:rsidRPr="00C17E7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_Toc232076122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945269" w14:textId="7A20FE2C" w:rsidR="00C069CC" w:rsidRDefault="00C069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6123" w:history="1">
            <w:r w:rsidRPr="00C17E7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_Toc232076123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7176A7A6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20761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основ экономической географии в целом, транспортной отрасли , понимания транспортной услуги, а также роли международных транспортных коридоров в современной системе экономических взаимоотношений.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20761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Экономическая география транспорта и международные транспортные коридоры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20761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3"/>
        <w:gridCol w:w="1842"/>
        <w:gridCol w:w="5371"/>
      </w:tblGrid>
      <w:tr w:rsidR="00751095" w:rsidRPr="00C069C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069C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069C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069C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069C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069C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069C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069C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069C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069C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069CC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069C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069CC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069C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069CC">
              <w:rPr>
                <w:rFonts w:ascii="Times New Roman" w:hAnsi="Times New Roman" w:cs="Times New Roman"/>
              </w:rPr>
              <w:t xml:space="preserve">Знать: </w:t>
            </w:r>
            <w:r w:rsidR="00316402" w:rsidRPr="00C069CC">
              <w:rPr>
                <w:rFonts w:ascii="Times New Roman" w:hAnsi="Times New Roman" w:cs="Times New Roman"/>
              </w:rPr>
              <w:t>виды транспорта, основы их функционирования, основные транспортно-технологические системы доставки; понятие международного транспортного коридора, состав его инфраструктуры; понятие «транспортно-географического положения»</w:t>
            </w:r>
            <w:r w:rsidRPr="00C069C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069C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069CC">
              <w:rPr>
                <w:rFonts w:ascii="Times New Roman" w:hAnsi="Times New Roman" w:cs="Times New Roman"/>
              </w:rPr>
              <w:t xml:space="preserve">Уметь: </w:t>
            </w:r>
            <w:r w:rsidR="00FD518F" w:rsidRPr="00C069CC">
              <w:rPr>
                <w:rFonts w:ascii="Times New Roman" w:hAnsi="Times New Roman" w:cs="Times New Roman"/>
              </w:rPr>
              <w:t xml:space="preserve">разрабатывать планы и программы по оптимизации перевозок, маршрутной сети и </w:t>
            </w:r>
            <w:proofErr w:type="gramStart"/>
            <w:r w:rsidR="00FD518F" w:rsidRPr="00C069CC">
              <w:rPr>
                <w:rFonts w:ascii="Times New Roman" w:hAnsi="Times New Roman" w:cs="Times New Roman"/>
              </w:rPr>
              <w:t>для оптимального функционированию</w:t>
            </w:r>
            <w:proofErr w:type="gramEnd"/>
            <w:r w:rsidR="00FD518F" w:rsidRPr="00C069CC">
              <w:rPr>
                <w:rFonts w:ascii="Times New Roman" w:hAnsi="Times New Roman" w:cs="Times New Roman"/>
              </w:rPr>
              <w:t xml:space="preserve"> транспортных коридоров; приводить аргументы в пользу своего выбора</w:t>
            </w:r>
            <w:r w:rsidRPr="00C069C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069C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069C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069CC">
              <w:rPr>
                <w:rFonts w:ascii="Times New Roman" w:hAnsi="Times New Roman" w:cs="Times New Roman"/>
              </w:rPr>
              <w:t>навыками моделирования операций на этапах перемещения транспортных средств в процессе доставки; навыками обработки информации, в том числе получаемой в режиме реального времени, и принятия обоснованных решений о выборе вида транспорта и трассировке маршрута перевозки</w:t>
            </w:r>
            <w:r w:rsidRPr="00C069C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069C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207610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Номер и наименование тем и/или </w:t>
            </w:r>
            <w:r w:rsidRPr="005B37A7">
              <w:rPr>
                <w:rFonts w:ascii="Times New Roman" w:hAnsi="Times New Roman" w:cs="Times New Roman"/>
                <w:b/>
              </w:rPr>
              <w:lastRenderedPageBreak/>
              <w:t>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lastRenderedPageBreak/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Контактная </w:t>
            </w:r>
            <w:r w:rsidRPr="005B37A7">
              <w:rPr>
                <w:rFonts w:ascii="Times New Roman" w:hAnsi="Times New Roman" w:cs="Times New Roman"/>
                <w:b/>
              </w:rPr>
              <w:lastRenderedPageBreak/>
              <w:t>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Транспорт как отрасль материального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отраслей материального производства. Экономический потенциал транспортной отрасли. Транспортно-географическое положение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C03D9D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6A5D3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Экономическая география мировых транспортных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87563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транспорта: морской, автомобильный, железнодорожный, воздушный, трубопроводный. Экономика контейнерных перевозок. Система мировых портов-хабов и концепция «Hub-and-Spoke». Экономические «узкие места» мировых морских перевозок. Железнодорожный каркас евразийских экономик. Экспортные и транзитных трубопроводные системы. Роль воздушных грузовых хабов в торговле товарами с высокой добавленной стоимостью. Геополитика и международное право в Арктике.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03FF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66466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A89D7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ACA35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0BDB45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C7CEC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Международные транспортные коридоры.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54E72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"Международного транспортного коридора". Цифровой транспортный коридор. Методики оценки транзитного потенциала территорий. Международный транспортный коридор как фактор приграничного сотрудничества и создания особых экономических зон. Морские и сухопутные маршруты между Азией и Европой: «Один пояс, один путь», «Север — Юг», «Восток — Запад», Транссиб, Северный морской путь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33F5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65682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5AA7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DC47D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D8949B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BD2DE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Современная транспортная инфраструктура.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97A44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мировые транспортные мегапроекты. Специфика финансирования транспортной инфраструктуры. Оценка инфраструктурных проектов. Блокчейн в управлении цепями поставок. Цифровые двойники портов и других транспортно-логистических терминалов. Электронные коносаменты. Беспилотный транспорт.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8627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95608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A54B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59C93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207611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20761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70"/>
        <w:gridCol w:w="331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C069C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069CC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Региональная экономика и экономическая география: учебник для вузов / под общей редакцией Л.Э. Лимонова; под редакцией Н.Ю. </w:t>
            </w:r>
            <w:proofErr w:type="spellStart"/>
            <w:r w:rsidRPr="00C069CC">
              <w:rPr>
                <w:rFonts w:ascii="Times New Roman" w:hAnsi="Times New Roman" w:cs="Times New Roman"/>
                <w:sz w:val="24"/>
                <w:szCs w:val="24"/>
              </w:rPr>
              <w:t>Одинг</w:t>
            </w:r>
            <w:proofErr w:type="spellEnd"/>
            <w:r w:rsidRPr="00C069CC">
              <w:rPr>
                <w:rFonts w:ascii="Times New Roman" w:hAnsi="Times New Roman" w:cs="Times New Roman"/>
                <w:sz w:val="24"/>
                <w:szCs w:val="24"/>
              </w:rPr>
              <w:t xml:space="preserve">, О.В. </w:t>
            </w:r>
            <w:proofErr w:type="spellStart"/>
            <w:r w:rsidRPr="00C069CC">
              <w:rPr>
                <w:rFonts w:ascii="Times New Roman" w:hAnsi="Times New Roman" w:cs="Times New Roman"/>
                <w:sz w:val="24"/>
                <w:szCs w:val="24"/>
              </w:rPr>
              <w:t>Русецкой</w:t>
            </w:r>
            <w:proofErr w:type="spellEnd"/>
            <w:r w:rsidRPr="00C069CC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C069C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proofErr w:type="gramStart"/>
            <w:r w:rsidRPr="00C069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069CC">
              <w:rPr>
                <w:rFonts w:ascii="Times New Roman" w:hAnsi="Times New Roman" w:cs="Times New Roman"/>
                <w:sz w:val="24"/>
                <w:szCs w:val="24"/>
              </w:rPr>
              <w:t xml:space="preserve"> и доп. — Москва: Издательство </w:t>
            </w:r>
            <w:proofErr w:type="spellStart"/>
            <w:r w:rsidRPr="00C069C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069CC">
              <w:rPr>
                <w:rFonts w:ascii="Times New Roman" w:hAnsi="Times New Roman" w:cs="Times New Roman"/>
                <w:sz w:val="24"/>
                <w:szCs w:val="24"/>
              </w:rPr>
              <w:t>, 2026. — 377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3864A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https://urait.ru/bcode/583064</w:t>
              </w:r>
            </w:hyperlink>
          </w:p>
        </w:tc>
      </w:tr>
      <w:tr w:rsidR="00262CF0" w:rsidRPr="007E6725" w14:paraId="5904852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6DD487F" w14:textId="77777777" w:rsidR="00262CF0" w:rsidRPr="00C069C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069CC">
              <w:rPr>
                <w:rFonts w:ascii="Times New Roman" w:hAnsi="Times New Roman" w:cs="Times New Roman"/>
                <w:sz w:val="24"/>
                <w:szCs w:val="24"/>
              </w:rPr>
              <w:t>Эглит</w:t>
            </w:r>
            <w:proofErr w:type="spellEnd"/>
            <w:r w:rsidRPr="00C069CC">
              <w:rPr>
                <w:rFonts w:ascii="Times New Roman" w:hAnsi="Times New Roman" w:cs="Times New Roman"/>
                <w:sz w:val="24"/>
                <w:szCs w:val="24"/>
              </w:rPr>
              <w:t xml:space="preserve"> Я.Я. Организация и технология смешанных международных перевозок: Учебное пособие для вузов. — 2-е изд., стер. / Я.Я. </w:t>
            </w:r>
            <w:proofErr w:type="spellStart"/>
            <w:r w:rsidRPr="00C069CC">
              <w:rPr>
                <w:rFonts w:ascii="Times New Roman" w:hAnsi="Times New Roman" w:cs="Times New Roman"/>
                <w:sz w:val="24"/>
                <w:szCs w:val="24"/>
              </w:rPr>
              <w:t>Эглит</w:t>
            </w:r>
            <w:proofErr w:type="spellEnd"/>
            <w:r w:rsidRPr="00C069CC">
              <w:rPr>
                <w:rFonts w:ascii="Times New Roman" w:hAnsi="Times New Roman" w:cs="Times New Roman"/>
                <w:sz w:val="24"/>
                <w:szCs w:val="24"/>
              </w:rPr>
              <w:t xml:space="preserve">, М.А. </w:t>
            </w:r>
            <w:proofErr w:type="spellStart"/>
            <w:r w:rsidRPr="00C069CC">
              <w:rPr>
                <w:rFonts w:ascii="Times New Roman" w:hAnsi="Times New Roman" w:cs="Times New Roman"/>
                <w:sz w:val="24"/>
                <w:szCs w:val="24"/>
              </w:rPr>
              <w:t>Цивелева</w:t>
            </w:r>
            <w:proofErr w:type="spellEnd"/>
            <w:r w:rsidRPr="00C069CC">
              <w:rPr>
                <w:rFonts w:ascii="Times New Roman" w:hAnsi="Times New Roman" w:cs="Times New Roman"/>
                <w:sz w:val="24"/>
                <w:szCs w:val="24"/>
              </w:rPr>
              <w:t>. - Санкт-Петербург: Троицкий мост, 2022. - 160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232FC43" w14:textId="77777777" w:rsidR="00262CF0" w:rsidRPr="007E6725" w:rsidRDefault="003864A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https://ibooks.ru/products/357908</w:t>
              </w:r>
            </w:hyperlink>
          </w:p>
        </w:tc>
      </w:tr>
      <w:tr w:rsidR="00262CF0" w:rsidRPr="007E6725" w14:paraId="4449154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D75422D" w14:textId="77777777" w:rsidR="00262CF0" w:rsidRPr="00C069C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069CC">
              <w:rPr>
                <w:rFonts w:ascii="Times New Roman" w:hAnsi="Times New Roman" w:cs="Times New Roman"/>
                <w:sz w:val="24"/>
                <w:szCs w:val="24"/>
              </w:rPr>
              <w:t>Пешкова Г.Ю. Организация международных перевозок и управление ими в цифровую эпоху: учебно-методическое пособие / Г. Ю. Пешкова. — Санкт-Петербург: ГУАП, 2022. — 214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6786861" w14:textId="77777777" w:rsidR="00262CF0" w:rsidRPr="00C069CC" w:rsidRDefault="003864A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https://e.lanbook.com/book/263966</w:t>
              </w:r>
            </w:hyperlink>
          </w:p>
        </w:tc>
      </w:tr>
      <w:tr w:rsidR="00262CF0" w:rsidRPr="007E6725" w14:paraId="06FF87F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2C1F592" w14:textId="77777777" w:rsidR="00262CF0" w:rsidRPr="00C069C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069CC">
              <w:rPr>
                <w:rFonts w:ascii="Times New Roman" w:hAnsi="Times New Roman" w:cs="Times New Roman"/>
                <w:sz w:val="24"/>
                <w:szCs w:val="24"/>
              </w:rPr>
              <w:t xml:space="preserve">Симагин Ю.А.  Экономическая география и прикладное регионоведение России: учебник для вузов / Ю.А. Симагин. — 4-е изд., </w:t>
            </w:r>
            <w:proofErr w:type="spellStart"/>
            <w:r w:rsidRPr="00C069C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proofErr w:type="gramStart"/>
            <w:r w:rsidRPr="00C069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069CC">
              <w:rPr>
                <w:rFonts w:ascii="Times New Roman" w:hAnsi="Times New Roman" w:cs="Times New Roman"/>
                <w:sz w:val="24"/>
                <w:szCs w:val="24"/>
              </w:rPr>
              <w:t xml:space="preserve"> и доп. — Москва: Издательство </w:t>
            </w:r>
            <w:proofErr w:type="spellStart"/>
            <w:r w:rsidRPr="00C069C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069CC">
              <w:rPr>
                <w:rFonts w:ascii="Times New Roman" w:hAnsi="Times New Roman" w:cs="Times New Roman"/>
                <w:sz w:val="24"/>
                <w:szCs w:val="24"/>
              </w:rPr>
              <w:t>, 2026. — 482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F6C565" w14:textId="77777777" w:rsidR="00262CF0" w:rsidRPr="007E6725" w:rsidRDefault="003864A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https://urait.ru/bcode/583082</w:t>
              </w:r>
            </w:hyperlink>
          </w:p>
        </w:tc>
      </w:tr>
      <w:tr w:rsidR="00262CF0" w:rsidRPr="007E6725" w14:paraId="32C6104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410B5A7" w14:textId="77777777" w:rsidR="00262CF0" w:rsidRPr="00C069C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069CC">
              <w:rPr>
                <w:rFonts w:ascii="Times New Roman" w:hAnsi="Times New Roman" w:cs="Times New Roman"/>
                <w:sz w:val="24"/>
                <w:szCs w:val="24"/>
              </w:rPr>
              <w:t xml:space="preserve">Буров М.П. Экономика России: учебно-методическое пособие / М.П. Буров. — 3-е изд., </w:t>
            </w:r>
            <w:proofErr w:type="spellStart"/>
            <w:r w:rsidRPr="00C069C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proofErr w:type="gramStart"/>
            <w:r w:rsidRPr="00C069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069CC">
              <w:rPr>
                <w:rFonts w:ascii="Times New Roman" w:hAnsi="Times New Roman" w:cs="Times New Roman"/>
                <w:sz w:val="24"/>
                <w:szCs w:val="24"/>
              </w:rPr>
              <w:t xml:space="preserve"> и доп. — Москва: Дашков и К, 2024. — 284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01578BF" w14:textId="77777777" w:rsidR="00262CF0" w:rsidRPr="00C069CC" w:rsidRDefault="003864A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https://e.lanbook.com/book/429902</w:t>
              </w:r>
            </w:hyperlink>
          </w:p>
        </w:tc>
      </w:tr>
      <w:tr w:rsidR="00262CF0" w:rsidRPr="007E6725" w14:paraId="516ECF1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36A516C" w14:textId="77777777" w:rsidR="00262CF0" w:rsidRPr="00C069C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069CC">
              <w:rPr>
                <w:rFonts w:ascii="Times New Roman" w:hAnsi="Times New Roman" w:cs="Times New Roman"/>
                <w:sz w:val="24"/>
                <w:szCs w:val="24"/>
              </w:rPr>
              <w:t>Заикин</w:t>
            </w:r>
            <w:proofErr w:type="spellEnd"/>
            <w:r w:rsidRPr="00C069CC">
              <w:rPr>
                <w:rFonts w:ascii="Times New Roman" w:hAnsi="Times New Roman" w:cs="Times New Roman"/>
                <w:sz w:val="24"/>
                <w:szCs w:val="24"/>
              </w:rPr>
              <w:t xml:space="preserve"> Н.Н. Региональная экономика и институты развития территорий в современной России: монография / Н.Н. </w:t>
            </w:r>
            <w:proofErr w:type="spellStart"/>
            <w:r w:rsidRPr="00C069CC">
              <w:rPr>
                <w:rFonts w:ascii="Times New Roman" w:hAnsi="Times New Roman" w:cs="Times New Roman"/>
                <w:sz w:val="24"/>
                <w:szCs w:val="24"/>
              </w:rPr>
              <w:t>Заикин</w:t>
            </w:r>
            <w:proofErr w:type="spellEnd"/>
            <w:r w:rsidRPr="00C069CC">
              <w:rPr>
                <w:rFonts w:ascii="Times New Roman" w:hAnsi="Times New Roman" w:cs="Times New Roman"/>
                <w:sz w:val="24"/>
                <w:szCs w:val="24"/>
              </w:rPr>
              <w:t xml:space="preserve">, Ю.Ю. Казанцев, Н.Г. Филатова. — Москва: Дело </w:t>
            </w:r>
            <w:proofErr w:type="spellStart"/>
            <w:r w:rsidRPr="00C069CC">
              <w:rPr>
                <w:rFonts w:ascii="Times New Roman" w:hAnsi="Times New Roman" w:cs="Times New Roman"/>
                <w:sz w:val="24"/>
                <w:szCs w:val="24"/>
              </w:rPr>
              <w:t>РАНХиГС</w:t>
            </w:r>
            <w:proofErr w:type="spellEnd"/>
            <w:r w:rsidRPr="00C069CC">
              <w:rPr>
                <w:rFonts w:ascii="Times New Roman" w:hAnsi="Times New Roman" w:cs="Times New Roman"/>
                <w:sz w:val="24"/>
                <w:szCs w:val="24"/>
              </w:rPr>
              <w:t>, 2025. — 364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0C284D5" w14:textId="77777777" w:rsidR="00262CF0" w:rsidRPr="00C069CC" w:rsidRDefault="003864A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https://e.lanbook.com/book/511177</w:t>
              </w:r>
            </w:hyperlink>
          </w:p>
        </w:tc>
      </w:tr>
      <w:tr w:rsidR="00262CF0" w:rsidRPr="007E6725" w14:paraId="7A3E14E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30BC541" w14:textId="77777777" w:rsidR="00262CF0" w:rsidRPr="00C069C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069CC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транспорта: учебник и практикум для вузов / под редакцией Е.В. </w:t>
            </w:r>
            <w:proofErr w:type="spellStart"/>
            <w:r w:rsidRPr="00C069CC">
              <w:rPr>
                <w:rFonts w:ascii="Times New Roman" w:hAnsi="Times New Roman" w:cs="Times New Roman"/>
                <w:sz w:val="24"/>
                <w:szCs w:val="24"/>
              </w:rPr>
              <w:t>Будриной</w:t>
            </w:r>
            <w:proofErr w:type="spellEnd"/>
            <w:r w:rsidRPr="00C069CC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C069C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proofErr w:type="gramStart"/>
            <w:r w:rsidRPr="00C069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069CC">
              <w:rPr>
                <w:rFonts w:ascii="Times New Roman" w:hAnsi="Times New Roman" w:cs="Times New Roman"/>
                <w:sz w:val="24"/>
                <w:szCs w:val="24"/>
              </w:rPr>
              <w:t xml:space="preserve"> и доп. — Москва: Издательство </w:t>
            </w:r>
            <w:proofErr w:type="spellStart"/>
            <w:r w:rsidRPr="00C069C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069CC">
              <w:rPr>
                <w:rFonts w:ascii="Times New Roman" w:hAnsi="Times New Roman" w:cs="Times New Roman"/>
                <w:sz w:val="24"/>
                <w:szCs w:val="24"/>
              </w:rPr>
              <w:t>, 2026. — 390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59B19EB" w14:textId="77777777" w:rsidR="00262CF0" w:rsidRPr="007E6725" w:rsidRDefault="003864A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https://urait.ru/bcode/590553</w:t>
              </w:r>
            </w:hyperlink>
          </w:p>
        </w:tc>
      </w:tr>
      <w:tr w:rsidR="00262CF0" w:rsidRPr="007E6725" w14:paraId="53E6ABB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AB4B52A" w14:textId="77777777" w:rsidR="00262CF0" w:rsidRPr="00C069C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069CC">
              <w:rPr>
                <w:rFonts w:ascii="Times New Roman" w:hAnsi="Times New Roman" w:cs="Times New Roman"/>
                <w:sz w:val="24"/>
                <w:szCs w:val="24"/>
              </w:rPr>
              <w:t xml:space="preserve">Герами В.Д. Управление транспортными системами. Транспортное обеспечение логистики: учебник и практикум для вузов / В.Д. Герами, А.В. Колик. — 3-е изд., </w:t>
            </w:r>
            <w:proofErr w:type="spellStart"/>
            <w:r w:rsidRPr="00C069C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proofErr w:type="gramStart"/>
            <w:r w:rsidRPr="00C069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069CC">
              <w:rPr>
                <w:rFonts w:ascii="Times New Roman" w:hAnsi="Times New Roman" w:cs="Times New Roman"/>
                <w:sz w:val="24"/>
                <w:szCs w:val="24"/>
              </w:rPr>
              <w:t xml:space="preserve"> и доп. — Москва: Издательство </w:t>
            </w:r>
            <w:proofErr w:type="spellStart"/>
            <w:r w:rsidRPr="00C069C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069CC">
              <w:rPr>
                <w:rFonts w:ascii="Times New Roman" w:hAnsi="Times New Roman" w:cs="Times New Roman"/>
                <w:sz w:val="24"/>
                <w:szCs w:val="24"/>
              </w:rPr>
              <w:t>, 2026. — 536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196DE9B" w14:textId="77777777" w:rsidR="00262CF0" w:rsidRPr="007E6725" w:rsidRDefault="003864A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https://urait.ru/bcode/583214</w:t>
              </w:r>
            </w:hyperlink>
          </w:p>
        </w:tc>
      </w:tr>
      <w:tr w:rsidR="00262CF0" w:rsidRPr="007E6725" w14:paraId="73E6173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3554E70" w14:textId="77777777" w:rsidR="00262CF0" w:rsidRPr="00C069C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069CC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мира. Социально-экономическая география мира: учебник и практикум для вузов / под редакцией Н.В. </w:t>
            </w:r>
            <w:proofErr w:type="spellStart"/>
            <w:r w:rsidRPr="00C069CC">
              <w:rPr>
                <w:rFonts w:ascii="Times New Roman" w:hAnsi="Times New Roman" w:cs="Times New Roman"/>
                <w:sz w:val="24"/>
                <w:szCs w:val="24"/>
              </w:rPr>
              <w:t>Каледина</w:t>
            </w:r>
            <w:proofErr w:type="spellEnd"/>
            <w:r w:rsidRPr="00C069CC">
              <w:rPr>
                <w:rFonts w:ascii="Times New Roman" w:hAnsi="Times New Roman" w:cs="Times New Roman"/>
                <w:sz w:val="24"/>
                <w:szCs w:val="24"/>
              </w:rPr>
              <w:t xml:space="preserve">, Н.М. Михеевой. — 3-е изд., </w:t>
            </w:r>
            <w:proofErr w:type="spellStart"/>
            <w:r w:rsidRPr="00C069CC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proofErr w:type="gramStart"/>
            <w:r w:rsidRPr="00C069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069CC">
              <w:rPr>
                <w:rFonts w:ascii="Times New Roman" w:hAnsi="Times New Roman" w:cs="Times New Roman"/>
                <w:sz w:val="24"/>
                <w:szCs w:val="24"/>
              </w:rPr>
              <w:t xml:space="preserve"> и доп. — Москва: Издательство </w:t>
            </w:r>
            <w:proofErr w:type="spellStart"/>
            <w:r w:rsidRPr="00C069C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069CC">
              <w:rPr>
                <w:rFonts w:ascii="Times New Roman" w:hAnsi="Times New Roman" w:cs="Times New Roman"/>
                <w:sz w:val="24"/>
                <w:szCs w:val="24"/>
              </w:rPr>
              <w:t>, 2026. — 307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AEEDD1" w14:textId="77777777" w:rsidR="00262CF0" w:rsidRPr="007E6725" w:rsidRDefault="003864A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>https://urait.ru/bcode/584193</w:t>
              </w:r>
            </w:hyperlink>
          </w:p>
        </w:tc>
      </w:tr>
      <w:tr w:rsidR="00262CF0" w:rsidRPr="007E6725" w14:paraId="07B8F7E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D153381" w14:textId="77777777" w:rsidR="00262CF0" w:rsidRPr="00C069C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069CC">
              <w:rPr>
                <w:rFonts w:ascii="Times New Roman" w:hAnsi="Times New Roman" w:cs="Times New Roman"/>
                <w:sz w:val="24"/>
                <w:szCs w:val="24"/>
              </w:rPr>
              <w:t>Варгунин</w:t>
            </w:r>
            <w:proofErr w:type="spellEnd"/>
            <w:r w:rsidRPr="00C069CC">
              <w:rPr>
                <w:rFonts w:ascii="Times New Roman" w:hAnsi="Times New Roman" w:cs="Times New Roman"/>
                <w:sz w:val="24"/>
                <w:szCs w:val="24"/>
              </w:rPr>
              <w:t xml:space="preserve"> В.И. Взаимодействие видов транспорта: курс лекций для вузов: учебное пособие / В.И. </w:t>
            </w:r>
            <w:proofErr w:type="spellStart"/>
            <w:r w:rsidRPr="00C069CC">
              <w:rPr>
                <w:rFonts w:ascii="Times New Roman" w:hAnsi="Times New Roman" w:cs="Times New Roman"/>
                <w:sz w:val="24"/>
                <w:szCs w:val="24"/>
              </w:rPr>
              <w:t>Варгунин</w:t>
            </w:r>
            <w:proofErr w:type="spellEnd"/>
            <w:r w:rsidRPr="00C069CC">
              <w:rPr>
                <w:rFonts w:ascii="Times New Roman" w:hAnsi="Times New Roman" w:cs="Times New Roman"/>
                <w:sz w:val="24"/>
                <w:szCs w:val="24"/>
              </w:rPr>
              <w:t xml:space="preserve">, С.Н. Шишкина. — Самара: </w:t>
            </w:r>
            <w:proofErr w:type="spellStart"/>
            <w:r w:rsidRPr="00C069CC">
              <w:rPr>
                <w:rFonts w:ascii="Times New Roman" w:hAnsi="Times New Roman" w:cs="Times New Roman"/>
                <w:sz w:val="24"/>
                <w:szCs w:val="24"/>
              </w:rPr>
              <w:t>СамГУПС</w:t>
            </w:r>
            <w:proofErr w:type="spellEnd"/>
            <w:r w:rsidRPr="00C069CC">
              <w:rPr>
                <w:rFonts w:ascii="Times New Roman" w:hAnsi="Times New Roman" w:cs="Times New Roman"/>
                <w:sz w:val="24"/>
                <w:szCs w:val="24"/>
              </w:rPr>
              <w:t>, 2022. — 83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165C165" w14:textId="77777777" w:rsidR="00262CF0" w:rsidRPr="00C069CC" w:rsidRDefault="003864A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0" w:history="1">
              <w:r w:rsidR="00984247">
                <w:rPr>
                  <w:color w:val="00008B"/>
                  <w:u w:val="single"/>
                </w:rPr>
                <w:t>https://e.lanbook.com/book/292418</w:t>
              </w:r>
            </w:hyperlink>
          </w:p>
        </w:tc>
      </w:tr>
      <w:tr w:rsidR="00262CF0" w:rsidRPr="007E6725" w14:paraId="3AFC503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E0AA225" w14:textId="77777777" w:rsidR="00262CF0" w:rsidRPr="00C069C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069CC">
              <w:rPr>
                <w:rFonts w:ascii="Times New Roman" w:hAnsi="Times New Roman" w:cs="Times New Roman"/>
                <w:sz w:val="24"/>
                <w:szCs w:val="24"/>
              </w:rPr>
              <w:t>Коровяковский</w:t>
            </w:r>
            <w:proofErr w:type="spellEnd"/>
            <w:r w:rsidRPr="00C069CC">
              <w:rPr>
                <w:rFonts w:ascii="Times New Roman" w:hAnsi="Times New Roman" w:cs="Times New Roman"/>
                <w:sz w:val="24"/>
                <w:szCs w:val="24"/>
              </w:rPr>
              <w:t xml:space="preserve"> Е.К. Мировая контейнерная транспортная система: учебное пособие / Е.К. </w:t>
            </w:r>
            <w:proofErr w:type="spellStart"/>
            <w:r w:rsidRPr="00C069CC">
              <w:rPr>
                <w:rFonts w:ascii="Times New Roman" w:hAnsi="Times New Roman" w:cs="Times New Roman"/>
                <w:sz w:val="24"/>
                <w:szCs w:val="24"/>
              </w:rPr>
              <w:t>Коровяковский</w:t>
            </w:r>
            <w:proofErr w:type="spellEnd"/>
            <w:r w:rsidRPr="00C069CC">
              <w:rPr>
                <w:rFonts w:ascii="Times New Roman" w:hAnsi="Times New Roman" w:cs="Times New Roman"/>
                <w:sz w:val="24"/>
                <w:szCs w:val="24"/>
              </w:rPr>
              <w:t xml:space="preserve">, Ю.В. </w:t>
            </w:r>
            <w:proofErr w:type="spellStart"/>
            <w:r w:rsidRPr="00C069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Коровяковская</w:t>
            </w:r>
            <w:proofErr w:type="spellEnd"/>
            <w:r w:rsidRPr="00C069CC">
              <w:rPr>
                <w:rFonts w:ascii="Times New Roman" w:hAnsi="Times New Roman" w:cs="Times New Roman"/>
                <w:sz w:val="24"/>
                <w:szCs w:val="24"/>
              </w:rPr>
              <w:t>, Н.В. Малышев. — Санкт-Петербург: ПГУПС, 2025. — 45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8FB47BF" w14:textId="77777777" w:rsidR="00262CF0" w:rsidRPr="00C069CC" w:rsidRDefault="003864A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1" w:history="1">
              <w:r w:rsidR="00984247">
                <w:rPr>
                  <w:color w:val="00008B"/>
                  <w:u w:val="single"/>
                </w:rPr>
                <w:t>https://e.lanbook.com/book/519811</w:t>
              </w:r>
            </w:hyperlink>
          </w:p>
        </w:tc>
      </w:tr>
      <w:tr w:rsidR="00262CF0" w:rsidRPr="007E6725" w14:paraId="15E8014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C9E220C" w14:textId="77777777" w:rsidR="00262CF0" w:rsidRPr="00C069C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069CC">
              <w:rPr>
                <w:rFonts w:ascii="Times New Roman" w:hAnsi="Times New Roman" w:cs="Times New Roman"/>
                <w:sz w:val="24"/>
                <w:szCs w:val="24"/>
              </w:rPr>
              <w:t xml:space="preserve">Соколов Ю.И. Основы экономики транспортного комплекса: учебное пособие / Ю.И. Соколов, И.М. Лавров, М.В. </w:t>
            </w:r>
            <w:proofErr w:type="spellStart"/>
            <w:r w:rsidRPr="00C069CC">
              <w:rPr>
                <w:rFonts w:ascii="Times New Roman" w:hAnsi="Times New Roman" w:cs="Times New Roman"/>
                <w:sz w:val="24"/>
                <w:szCs w:val="24"/>
              </w:rPr>
              <w:t>Ишханян</w:t>
            </w:r>
            <w:proofErr w:type="spellEnd"/>
            <w:r w:rsidRPr="00C069CC">
              <w:rPr>
                <w:rFonts w:ascii="Times New Roman" w:hAnsi="Times New Roman" w:cs="Times New Roman"/>
                <w:sz w:val="24"/>
                <w:szCs w:val="24"/>
              </w:rPr>
              <w:t>. — Москва: РУТ (МИИТ), 2024. — 165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98D1EEB" w14:textId="77777777" w:rsidR="00262CF0" w:rsidRPr="00C069CC" w:rsidRDefault="003864A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2" w:history="1">
              <w:r w:rsidR="00984247">
                <w:rPr>
                  <w:color w:val="00008B"/>
                  <w:u w:val="single"/>
                </w:rPr>
                <w:t>https://e.lanbook.com/book/459719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320761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29DF1A0" w14:textId="77777777" w:rsidTr="007B550D">
        <w:tc>
          <w:tcPr>
            <w:tcW w:w="9345" w:type="dxa"/>
          </w:tcPr>
          <w:p w14:paraId="0084D2F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11CA2BA" w14:textId="77777777" w:rsidTr="007B550D">
        <w:tc>
          <w:tcPr>
            <w:tcW w:w="9345" w:type="dxa"/>
          </w:tcPr>
          <w:p w14:paraId="004B3AD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806FA7E" w14:textId="77777777" w:rsidTr="007B550D">
        <w:tc>
          <w:tcPr>
            <w:tcW w:w="9345" w:type="dxa"/>
          </w:tcPr>
          <w:p w14:paraId="229BA49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67D5368C" w14:textId="77777777" w:rsidTr="007B550D">
        <w:tc>
          <w:tcPr>
            <w:tcW w:w="9345" w:type="dxa"/>
          </w:tcPr>
          <w:p w14:paraId="4EC49D5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Офисный пакет LibreOffice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207611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864A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«ГАРАНТ» (инсталлированный ресурс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20761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</w:t>
      </w:r>
      <w:r w:rsidRPr="007E6725">
        <w:rPr>
          <w:sz w:val="28"/>
          <w:szCs w:val="28"/>
        </w:rPr>
        <w:lastRenderedPageBreak/>
        <w:t>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56"/>
        <w:gridCol w:w="6"/>
      </w:tblGrid>
      <w:tr w:rsidR="002C735C" w:rsidRPr="00C069C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069C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069C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gridSpan w:val="2"/>
            <w:shd w:val="clear" w:color="auto" w:fill="auto"/>
          </w:tcPr>
          <w:p w14:paraId="3A00FEF8" w14:textId="77777777" w:rsidR="002C735C" w:rsidRPr="00C069C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069C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069C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069C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069CC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C069CC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069CC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C069CC">
              <w:rPr>
                <w:sz w:val="22"/>
                <w:szCs w:val="22"/>
                <w:lang w:val="en-US"/>
              </w:rPr>
              <w:t>Intel</w:t>
            </w:r>
            <w:r w:rsidRPr="00C069CC">
              <w:rPr>
                <w:sz w:val="22"/>
                <w:szCs w:val="22"/>
              </w:rPr>
              <w:t xml:space="preserve"> </w:t>
            </w:r>
            <w:r w:rsidRPr="00C069CC">
              <w:rPr>
                <w:sz w:val="22"/>
                <w:szCs w:val="22"/>
                <w:lang w:val="en-US"/>
              </w:rPr>
              <w:t>I</w:t>
            </w:r>
            <w:r w:rsidRPr="00C069CC">
              <w:rPr>
                <w:sz w:val="22"/>
                <w:szCs w:val="22"/>
              </w:rPr>
              <w:t>5-7400/16</w:t>
            </w:r>
            <w:r w:rsidRPr="00C069CC">
              <w:rPr>
                <w:sz w:val="22"/>
                <w:szCs w:val="22"/>
                <w:lang w:val="en-US"/>
              </w:rPr>
              <w:t>Gb</w:t>
            </w:r>
            <w:r w:rsidRPr="00C069CC">
              <w:rPr>
                <w:sz w:val="22"/>
                <w:szCs w:val="22"/>
              </w:rPr>
              <w:t>/1</w:t>
            </w:r>
            <w:r w:rsidRPr="00C069CC">
              <w:rPr>
                <w:sz w:val="22"/>
                <w:szCs w:val="22"/>
                <w:lang w:val="en-US"/>
              </w:rPr>
              <w:t>Tb</w:t>
            </w:r>
            <w:r w:rsidRPr="00C069CC">
              <w:rPr>
                <w:sz w:val="22"/>
                <w:szCs w:val="22"/>
              </w:rPr>
              <w:t xml:space="preserve">/ видеокарта </w:t>
            </w:r>
            <w:r w:rsidRPr="00C069CC">
              <w:rPr>
                <w:sz w:val="22"/>
                <w:szCs w:val="22"/>
                <w:lang w:val="en-US"/>
              </w:rPr>
              <w:t>NVIDIA</w:t>
            </w:r>
            <w:r w:rsidRPr="00C069CC">
              <w:rPr>
                <w:sz w:val="22"/>
                <w:szCs w:val="22"/>
              </w:rPr>
              <w:t xml:space="preserve"> </w:t>
            </w:r>
            <w:r w:rsidRPr="00C069CC">
              <w:rPr>
                <w:sz w:val="22"/>
                <w:szCs w:val="22"/>
                <w:lang w:val="en-US"/>
              </w:rPr>
              <w:t>GeForce</w:t>
            </w:r>
            <w:r w:rsidRPr="00C069CC">
              <w:rPr>
                <w:sz w:val="22"/>
                <w:szCs w:val="22"/>
              </w:rPr>
              <w:t xml:space="preserve"> </w:t>
            </w:r>
            <w:r w:rsidRPr="00C069CC">
              <w:rPr>
                <w:sz w:val="22"/>
                <w:szCs w:val="22"/>
                <w:lang w:val="en-US"/>
              </w:rPr>
              <w:t>GT</w:t>
            </w:r>
            <w:r w:rsidRPr="00C069CC">
              <w:rPr>
                <w:sz w:val="22"/>
                <w:szCs w:val="22"/>
              </w:rPr>
              <w:t xml:space="preserve"> 710/Монитор </w:t>
            </w:r>
            <w:r w:rsidRPr="00C069CC">
              <w:rPr>
                <w:sz w:val="22"/>
                <w:szCs w:val="22"/>
                <w:lang w:val="en-US"/>
              </w:rPr>
              <w:t>DELL</w:t>
            </w:r>
            <w:r w:rsidRPr="00C069CC">
              <w:rPr>
                <w:sz w:val="22"/>
                <w:szCs w:val="22"/>
              </w:rPr>
              <w:t xml:space="preserve"> </w:t>
            </w:r>
            <w:r w:rsidRPr="00C069CC">
              <w:rPr>
                <w:sz w:val="22"/>
                <w:szCs w:val="22"/>
                <w:lang w:val="en-US"/>
              </w:rPr>
              <w:t>S</w:t>
            </w:r>
            <w:r w:rsidRPr="00C069CC">
              <w:rPr>
                <w:sz w:val="22"/>
                <w:szCs w:val="22"/>
              </w:rPr>
              <w:t>2218</w:t>
            </w:r>
            <w:r w:rsidRPr="00C069CC">
              <w:rPr>
                <w:sz w:val="22"/>
                <w:szCs w:val="22"/>
                <w:lang w:val="en-US"/>
              </w:rPr>
              <w:t>H</w:t>
            </w:r>
            <w:r w:rsidRPr="00C069CC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C069CC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C069CC">
              <w:rPr>
                <w:sz w:val="22"/>
                <w:szCs w:val="22"/>
              </w:rPr>
              <w:t xml:space="preserve"> </w:t>
            </w:r>
            <w:r w:rsidRPr="00C069CC">
              <w:rPr>
                <w:sz w:val="22"/>
                <w:szCs w:val="22"/>
                <w:lang w:val="en-US"/>
              </w:rPr>
              <w:t>Switch</w:t>
            </w:r>
            <w:r w:rsidRPr="00C069CC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C069C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069CC">
              <w:rPr>
                <w:sz w:val="22"/>
                <w:szCs w:val="22"/>
              </w:rPr>
              <w:t xml:space="preserve"> </w:t>
            </w:r>
            <w:r w:rsidRPr="00C069CC">
              <w:rPr>
                <w:sz w:val="22"/>
                <w:szCs w:val="22"/>
                <w:lang w:val="en-US"/>
              </w:rPr>
              <w:t>x</w:t>
            </w:r>
            <w:r w:rsidRPr="00C069CC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C069CC">
              <w:rPr>
                <w:sz w:val="22"/>
                <w:szCs w:val="22"/>
              </w:rPr>
              <w:t>подпружинен.ручной</w:t>
            </w:r>
            <w:proofErr w:type="spellEnd"/>
            <w:r w:rsidRPr="00C069CC">
              <w:rPr>
                <w:sz w:val="22"/>
                <w:szCs w:val="22"/>
              </w:rPr>
              <w:t xml:space="preserve"> </w:t>
            </w:r>
            <w:r w:rsidRPr="00C069CC">
              <w:rPr>
                <w:sz w:val="22"/>
                <w:szCs w:val="22"/>
                <w:lang w:val="en-US"/>
              </w:rPr>
              <w:t>MW</w:t>
            </w:r>
            <w:r w:rsidRPr="00C069CC">
              <w:rPr>
                <w:sz w:val="22"/>
                <w:szCs w:val="22"/>
              </w:rPr>
              <w:t xml:space="preserve"> </w:t>
            </w:r>
            <w:proofErr w:type="spellStart"/>
            <w:r w:rsidRPr="00C069CC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C069CC">
              <w:rPr>
                <w:sz w:val="22"/>
                <w:szCs w:val="22"/>
              </w:rPr>
              <w:t xml:space="preserve"> 200х200см (</w:t>
            </w:r>
            <w:r w:rsidRPr="00C069CC">
              <w:rPr>
                <w:sz w:val="22"/>
                <w:szCs w:val="22"/>
                <w:lang w:val="en-US"/>
              </w:rPr>
              <w:t>S</w:t>
            </w:r>
            <w:r w:rsidRPr="00C069CC">
              <w:rPr>
                <w:sz w:val="22"/>
                <w:szCs w:val="22"/>
              </w:rPr>
              <w:t>/</w:t>
            </w:r>
            <w:r w:rsidRPr="00C069CC">
              <w:rPr>
                <w:sz w:val="22"/>
                <w:szCs w:val="22"/>
                <w:lang w:val="en-US"/>
              </w:rPr>
              <w:t>N</w:t>
            </w:r>
            <w:r w:rsidRPr="00C069CC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gridSpan w:val="2"/>
            <w:shd w:val="clear" w:color="auto" w:fill="auto"/>
          </w:tcPr>
          <w:p w14:paraId="3505D25E" w14:textId="5D1F0636" w:rsidR="002C735C" w:rsidRPr="00C069C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069C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069CC" w14:paraId="2DD6C284" w14:textId="77777777" w:rsidTr="008416EB">
        <w:tc>
          <w:tcPr>
            <w:tcW w:w="7797" w:type="dxa"/>
            <w:shd w:val="clear" w:color="auto" w:fill="auto"/>
          </w:tcPr>
          <w:p w14:paraId="799A832E" w14:textId="77777777" w:rsidR="002C735C" w:rsidRPr="00C069C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069CC">
              <w:rPr>
                <w:sz w:val="22"/>
                <w:szCs w:val="22"/>
              </w:rPr>
              <w:t xml:space="preserve">Ауд. 2088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069CC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069CC">
              <w:rPr>
                <w:sz w:val="22"/>
                <w:szCs w:val="22"/>
              </w:rPr>
              <w:t xml:space="preserve">  мебель и оборудование: Учебная мебель на 144 посадочных места (парт - 36 шт. - 4х местные), рабочее место преподавателя, стол - 1 шт.,  доска меловая (3-х секционная) - 1 шт., доска меловая (односекционная) - 1 шт.,  кафедра - 1 шт., стол компьютерный м/м - 1 шт., стол - 1 шт., стул - 3  шт., Компьютер </w:t>
            </w:r>
            <w:r w:rsidRPr="00C069CC">
              <w:rPr>
                <w:sz w:val="22"/>
                <w:szCs w:val="22"/>
                <w:lang w:val="en-US"/>
              </w:rPr>
              <w:t>Intel</w:t>
            </w:r>
            <w:r w:rsidRPr="00C069CC">
              <w:rPr>
                <w:sz w:val="22"/>
                <w:szCs w:val="22"/>
              </w:rPr>
              <w:t xml:space="preserve"> </w:t>
            </w:r>
            <w:proofErr w:type="spellStart"/>
            <w:r w:rsidRPr="00C069C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069CC">
              <w:rPr>
                <w:sz w:val="22"/>
                <w:szCs w:val="22"/>
              </w:rPr>
              <w:t xml:space="preserve">3-2100 2.4 </w:t>
            </w:r>
            <w:proofErr w:type="spellStart"/>
            <w:r w:rsidRPr="00C069C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069CC">
              <w:rPr>
                <w:sz w:val="22"/>
                <w:szCs w:val="22"/>
              </w:rPr>
              <w:t>/500/4/</w:t>
            </w:r>
            <w:r w:rsidRPr="00C069CC">
              <w:rPr>
                <w:sz w:val="22"/>
                <w:szCs w:val="22"/>
                <w:lang w:val="en-US"/>
              </w:rPr>
              <w:t>Acer</w:t>
            </w:r>
            <w:r w:rsidRPr="00C069CC">
              <w:rPr>
                <w:sz w:val="22"/>
                <w:szCs w:val="22"/>
              </w:rPr>
              <w:t xml:space="preserve"> </w:t>
            </w:r>
            <w:r w:rsidRPr="00C069CC">
              <w:rPr>
                <w:sz w:val="22"/>
                <w:szCs w:val="22"/>
                <w:lang w:val="en-US"/>
              </w:rPr>
              <w:t>V</w:t>
            </w:r>
            <w:r w:rsidRPr="00C069CC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C069CC">
              <w:rPr>
                <w:sz w:val="22"/>
                <w:szCs w:val="22"/>
                <w:lang w:val="en-US"/>
              </w:rPr>
              <w:t>Panasonic</w:t>
            </w:r>
            <w:r w:rsidRPr="00C069CC">
              <w:rPr>
                <w:sz w:val="22"/>
                <w:szCs w:val="22"/>
              </w:rPr>
              <w:t xml:space="preserve"> </w:t>
            </w:r>
            <w:r w:rsidRPr="00C069CC">
              <w:rPr>
                <w:sz w:val="22"/>
                <w:szCs w:val="22"/>
                <w:lang w:val="en-US"/>
              </w:rPr>
              <w:t>PT</w:t>
            </w:r>
            <w:r w:rsidRPr="00C069CC">
              <w:rPr>
                <w:sz w:val="22"/>
                <w:szCs w:val="22"/>
              </w:rPr>
              <w:t>-</w:t>
            </w:r>
            <w:r w:rsidRPr="00C069CC">
              <w:rPr>
                <w:sz w:val="22"/>
                <w:szCs w:val="22"/>
                <w:lang w:val="en-US"/>
              </w:rPr>
              <w:t>VX</w:t>
            </w:r>
            <w:r w:rsidRPr="00C069CC">
              <w:rPr>
                <w:sz w:val="22"/>
                <w:szCs w:val="22"/>
              </w:rPr>
              <w:t>610</w:t>
            </w:r>
            <w:r w:rsidRPr="00C069CC">
              <w:rPr>
                <w:sz w:val="22"/>
                <w:szCs w:val="22"/>
                <w:lang w:val="en-US"/>
              </w:rPr>
              <w:t>E</w:t>
            </w:r>
            <w:r w:rsidRPr="00C069CC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C069CC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C069CC">
              <w:rPr>
                <w:sz w:val="22"/>
                <w:szCs w:val="22"/>
              </w:rPr>
              <w:t xml:space="preserve"> </w:t>
            </w:r>
            <w:r w:rsidRPr="00C069CC">
              <w:rPr>
                <w:sz w:val="22"/>
                <w:szCs w:val="22"/>
                <w:lang w:val="en-US"/>
              </w:rPr>
              <w:t>Champion</w:t>
            </w:r>
            <w:r w:rsidRPr="00C069CC">
              <w:rPr>
                <w:sz w:val="22"/>
                <w:szCs w:val="22"/>
              </w:rPr>
              <w:t xml:space="preserve"> 244х183см (</w:t>
            </w:r>
            <w:r w:rsidRPr="00C069CC">
              <w:rPr>
                <w:sz w:val="22"/>
                <w:szCs w:val="22"/>
                <w:lang w:val="en-US"/>
              </w:rPr>
              <w:t>SCM</w:t>
            </w:r>
            <w:r w:rsidRPr="00C069CC">
              <w:rPr>
                <w:sz w:val="22"/>
                <w:szCs w:val="22"/>
              </w:rPr>
              <w:t xml:space="preserve">-4304) - 1 шт., Акустическая система </w:t>
            </w:r>
            <w:proofErr w:type="spellStart"/>
            <w:r w:rsidRPr="00C069CC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C069CC">
              <w:rPr>
                <w:sz w:val="22"/>
                <w:szCs w:val="22"/>
              </w:rPr>
              <w:t xml:space="preserve"> </w:t>
            </w:r>
            <w:r w:rsidRPr="00C069CC">
              <w:rPr>
                <w:sz w:val="22"/>
                <w:szCs w:val="22"/>
                <w:lang w:val="en-US"/>
              </w:rPr>
              <w:t>MASK</w:t>
            </w:r>
            <w:r w:rsidRPr="00C069CC">
              <w:rPr>
                <w:sz w:val="22"/>
                <w:szCs w:val="22"/>
              </w:rPr>
              <w:t>6</w:t>
            </w:r>
            <w:r w:rsidRPr="00C069CC">
              <w:rPr>
                <w:sz w:val="22"/>
                <w:szCs w:val="22"/>
                <w:lang w:val="en-US"/>
              </w:rPr>
              <w:t>T</w:t>
            </w:r>
            <w:r w:rsidRPr="00C069CC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gridSpan w:val="2"/>
            <w:shd w:val="clear" w:color="auto" w:fill="auto"/>
          </w:tcPr>
          <w:p w14:paraId="37A77240" w14:textId="77777777" w:rsidR="002C735C" w:rsidRPr="00C069C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069C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069CC" w14:paraId="04B7B88C" w14:textId="77777777" w:rsidTr="008416EB">
        <w:tc>
          <w:tcPr>
            <w:tcW w:w="7797" w:type="dxa"/>
            <w:shd w:val="clear" w:color="auto" w:fill="auto"/>
          </w:tcPr>
          <w:p w14:paraId="22F0FD73" w14:textId="77777777" w:rsidR="002C735C" w:rsidRPr="00C069C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069CC">
              <w:rPr>
                <w:sz w:val="22"/>
                <w:szCs w:val="22"/>
              </w:rPr>
              <w:t xml:space="preserve">Ауд. 2049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069CC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069CC">
              <w:rPr>
                <w:sz w:val="22"/>
                <w:szCs w:val="22"/>
              </w:rPr>
              <w:t xml:space="preserve">  мебель и оборудование: Учебная мебель на  36 </w:t>
            </w:r>
            <w:r w:rsidRPr="00C069CC">
              <w:rPr>
                <w:sz w:val="22"/>
                <w:szCs w:val="22"/>
              </w:rPr>
              <w:lastRenderedPageBreak/>
              <w:t xml:space="preserve">посадочных мест,  рабочее место преподавателя, доска меловая (односекционная) - 1 шт., стул - 1 шт. Переносной мультимедийный комплект: Ноутбук </w:t>
            </w:r>
            <w:r w:rsidRPr="00C069CC">
              <w:rPr>
                <w:sz w:val="22"/>
                <w:szCs w:val="22"/>
                <w:lang w:val="en-US"/>
              </w:rPr>
              <w:t>HP</w:t>
            </w:r>
            <w:r w:rsidRPr="00C069CC">
              <w:rPr>
                <w:sz w:val="22"/>
                <w:szCs w:val="22"/>
              </w:rPr>
              <w:t xml:space="preserve"> 250 </w:t>
            </w:r>
            <w:r w:rsidRPr="00C069CC">
              <w:rPr>
                <w:sz w:val="22"/>
                <w:szCs w:val="22"/>
                <w:lang w:val="en-US"/>
              </w:rPr>
              <w:t>G</w:t>
            </w:r>
            <w:r w:rsidRPr="00C069CC">
              <w:rPr>
                <w:sz w:val="22"/>
                <w:szCs w:val="22"/>
              </w:rPr>
              <w:t>6 1</w:t>
            </w:r>
            <w:r w:rsidRPr="00C069CC">
              <w:rPr>
                <w:sz w:val="22"/>
                <w:szCs w:val="22"/>
                <w:lang w:val="en-US"/>
              </w:rPr>
              <w:t>WY</w:t>
            </w:r>
            <w:r w:rsidRPr="00C069CC">
              <w:rPr>
                <w:sz w:val="22"/>
                <w:szCs w:val="22"/>
              </w:rPr>
              <w:t>58</w:t>
            </w:r>
            <w:r w:rsidRPr="00C069CC">
              <w:rPr>
                <w:sz w:val="22"/>
                <w:szCs w:val="22"/>
                <w:lang w:val="en-US"/>
              </w:rPr>
              <w:t>EA</w:t>
            </w:r>
            <w:r w:rsidRPr="00C069CC">
              <w:rPr>
                <w:sz w:val="22"/>
                <w:szCs w:val="22"/>
              </w:rPr>
              <w:t xml:space="preserve">, Мультимедийный проектор </w:t>
            </w:r>
            <w:r w:rsidRPr="00C069CC">
              <w:rPr>
                <w:sz w:val="22"/>
                <w:szCs w:val="22"/>
                <w:lang w:val="en-US"/>
              </w:rPr>
              <w:t>LG</w:t>
            </w:r>
            <w:r w:rsidRPr="00C069CC">
              <w:rPr>
                <w:sz w:val="22"/>
                <w:szCs w:val="22"/>
              </w:rPr>
              <w:t xml:space="preserve"> </w:t>
            </w:r>
            <w:r w:rsidRPr="00C069CC">
              <w:rPr>
                <w:sz w:val="22"/>
                <w:szCs w:val="22"/>
                <w:lang w:val="en-US"/>
              </w:rPr>
              <w:t>PF</w:t>
            </w:r>
            <w:r w:rsidRPr="00C069CC">
              <w:rPr>
                <w:sz w:val="22"/>
                <w:szCs w:val="22"/>
              </w:rPr>
              <w:t>1500</w:t>
            </w:r>
            <w:r w:rsidRPr="00C069CC">
              <w:rPr>
                <w:sz w:val="22"/>
                <w:szCs w:val="22"/>
                <w:lang w:val="en-US"/>
              </w:rPr>
              <w:t>G</w:t>
            </w:r>
            <w:r w:rsidRPr="00C069C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gridSpan w:val="2"/>
            <w:shd w:val="clear" w:color="auto" w:fill="auto"/>
          </w:tcPr>
          <w:p w14:paraId="1237E0CC" w14:textId="77777777" w:rsidR="002C735C" w:rsidRPr="00C069C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069CC">
              <w:rPr>
                <w:sz w:val="22"/>
                <w:szCs w:val="22"/>
              </w:rPr>
              <w:lastRenderedPageBreak/>
              <w:t>191023, г. Санкт-Петербург, ул. Канал Грибоедова, 30/32, литер «А», «Б», «Р»</w:t>
            </w:r>
          </w:p>
        </w:tc>
      </w:tr>
      <w:tr w:rsidR="00C069CC" w:rsidRPr="00630AD1" w14:paraId="75DB6B73" w14:textId="5529302C" w:rsidTr="00C069CC">
        <w:trPr>
          <w:gridAfter w:val="1"/>
          <w:wAfter w:w="6" w:type="dxa"/>
        </w:trPr>
        <w:tc>
          <w:tcPr>
            <w:tcW w:w="7797" w:type="dxa"/>
            <w:shd w:val="clear" w:color="auto" w:fill="auto"/>
          </w:tcPr>
          <w:p w14:paraId="1799799E" w14:textId="77777777" w:rsidR="00C069CC" w:rsidRPr="00630AD1" w:rsidRDefault="00C069CC" w:rsidP="003B1CD4">
            <w:pPr>
              <w:pStyle w:val="Style214"/>
              <w:ind w:firstLine="0"/>
              <w:rPr>
                <w:sz w:val="22"/>
                <w:szCs w:val="22"/>
              </w:rPr>
            </w:pPr>
            <w:r w:rsidRPr="00630AD1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630AD1">
              <w:rPr>
                <w:sz w:val="22"/>
                <w:szCs w:val="22"/>
              </w:rPr>
              <w:t>комплекс"</w:t>
            </w:r>
            <w:proofErr w:type="gramStart"/>
            <w:r w:rsidRPr="00630AD1">
              <w:rPr>
                <w:sz w:val="22"/>
                <w:szCs w:val="22"/>
              </w:rPr>
              <w:t>Специализированная</w:t>
            </w:r>
            <w:proofErr w:type="spellEnd"/>
            <w:r w:rsidRPr="00630AD1">
              <w:rPr>
                <w:sz w:val="22"/>
                <w:szCs w:val="22"/>
              </w:rPr>
              <w:t xml:space="preserve">  мебель</w:t>
            </w:r>
            <w:proofErr w:type="gramEnd"/>
            <w:r w:rsidRPr="00630AD1">
              <w:rPr>
                <w:sz w:val="22"/>
                <w:szCs w:val="22"/>
              </w:rPr>
              <w:t xml:space="preserve"> и оборудование: Учебная мебель на 19 посадочных мест (19 компьютерных стола, 19 черных </w:t>
            </w:r>
            <w:proofErr w:type="spellStart"/>
            <w:r w:rsidRPr="00630AD1">
              <w:rPr>
                <w:sz w:val="22"/>
                <w:szCs w:val="22"/>
              </w:rPr>
              <w:t>кресела</w:t>
            </w:r>
            <w:proofErr w:type="spellEnd"/>
            <w:r w:rsidRPr="00630AD1">
              <w:rPr>
                <w:sz w:val="22"/>
                <w:szCs w:val="22"/>
              </w:rPr>
              <w:t xml:space="preserve"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 w:rsidRPr="00630AD1">
              <w:rPr>
                <w:sz w:val="22"/>
                <w:szCs w:val="22"/>
                <w:lang w:val="en-US"/>
              </w:rPr>
              <w:t>Intel</w:t>
            </w:r>
            <w:r w:rsidRPr="00630AD1">
              <w:rPr>
                <w:sz w:val="22"/>
                <w:szCs w:val="22"/>
              </w:rPr>
              <w:t xml:space="preserve"> </w:t>
            </w:r>
            <w:proofErr w:type="spellStart"/>
            <w:r w:rsidRPr="00630AD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30AD1">
              <w:rPr>
                <w:sz w:val="22"/>
                <w:szCs w:val="22"/>
              </w:rPr>
              <w:t xml:space="preserve">5 4460/1Тб/8Гб/монитор </w:t>
            </w:r>
            <w:r w:rsidRPr="00630AD1">
              <w:rPr>
                <w:sz w:val="22"/>
                <w:szCs w:val="22"/>
                <w:lang w:val="en-US"/>
              </w:rPr>
              <w:t>Samsung</w:t>
            </w:r>
            <w:r w:rsidRPr="00630AD1">
              <w:rPr>
                <w:sz w:val="22"/>
                <w:szCs w:val="22"/>
              </w:rPr>
              <w:t xml:space="preserve"> 23" - 1 шт., Компьютер </w:t>
            </w:r>
            <w:r w:rsidRPr="00630AD1">
              <w:rPr>
                <w:sz w:val="22"/>
                <w:szCs w:val="22"/>
                <w:lang w:val="en-US"/>
              </w:rPr>
              <w:t>Intel</w:t>
            </w:r>
            <w:r w:rsidRPr="00630AD1">
              <w:rPr>
                <w:sz w:val="22"/>
                <w:szCs w:val="22"/>
              </w:rPr>
              <w:t xml:space="preserve"> </w:t>
            </w:r>
            <w:proofErr w:type="spellStart"/>
            <w:r w:rsidRPr="00630AD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30AD1">
              <w:rPr>
                <w:sz w:val="22"/>
                <w:szCs w:val="22"/>
              </w:rPr>
              <w:t xml:space="preserve">5 4460/1Тб/8Гб/ монитор </w:t>
            </w:r>
            <w:r w:rsidRPr="00630AD1">
              <w:rPr>
                <w:sz w:val="22"/>
                <w:szCs w:val="22"/>
                <w:lang w:val="en-US"/>
              </w:rPr>
              <w:t>Samsung</w:t>
            </w:r>
            <w:r w:rsidRPr="00630AD1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56" w:type="dxa"/>
            <w:shd w:val="clear" w:color="auto" w:fill="auto"/>
          </w:tcPr>
          <w:p w14:paraId="2829E3EC" w14:textId="2D207EB2" w:rsidR="00C069CC" w:rsidRPr="00630AD1" w:rsidRDefault="00C069CC">
            <w:r w:rsidRPr="00C069CC">
              <w:rPr>
                <w:rFonts w:ascii="Times New Roman" w:eastAsia="Times New Roman" w:hAnsi="Times New Roman" w:cs="Times New Roman"/>
                <w:lang w:eastAsia="ru-RU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320761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</w:t>
      </w:r>
      <w:proofErr w:type="gramStart"/>
      <w:r w:rsidRPr="007E6725">
        <w:rPr>
          <w:rFonts w:ascii="Times New Roman" w:hAnsi="Times New Roman"/>
          <w:sz w:val="28"/>
          <w:szCs w:val="28"/>
        </w:rPr>
        <w:t xml:space="preserve">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proofErr w:type="spellStart"/>
      <w:r w:rsidR="00632575" w:rsidRPr="007E6725">
        <w:rPr>
          <w:rFonts w:ascii="Times New Roman" w:hAnsi="Times New Roman"/>
          <w:sz w:val="28"/>
          <w:szCs w:val="28"/>
        </w:rPr>
        <w:t>СПбГЭУ</w:t>
      </w:r>
      <w:proofErr w:type="spellEnd"/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lastRenderedPageBreak/>
        <w:t>фундаментальных основ мировоззрения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</w:t>
      </w:r>
      <w:proofErr w:type="gramStart"/>
      <w:r w:rsidRPr="007E6725">
        <w:rPr>
          <w:sz w:val="28"/>
          <w:szCs w:val="28"/>
        </w:rPr>
        <w:t>профессиональных компетенций</w:t>
      </w:r>
      <w:proofErr w:type="gramEnd"/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20761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</w:t>
      </w: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320761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207611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069CC" w14:paraId="0F46FE92" w14:textId="77777777" w:rsidTr="003B1CD4">
        <w:tc>
          <w:tcPr>
            <w:tcW w:w="562" w:type="dxa"/>
          </w:tcPr>
          <w:p w14:paraId="27608203" w14:textId="77777777" w:rsidR="00C069CC" w:rsidRPr="009E6058" w:rsidRDefault="00C069CC" w:rsidP="003B1C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C687B17" w14:textId="77777777" w:rsidR="00C069CC" w:rsidRPr="00C069CC" w:rsidRDefault="00C069CC" w:rsidP="003B1C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069C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3207611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069C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069C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3207612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069C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069CC" w14:paraId="5A1C9382" w14:textId="77777777" w:rsidTr="00801458">
        <w:tc>
          <w:tcPr>
            <w:tcW w:w="2336" w:type="dxa"/>
          </w:tcPr>
          <w:p w14:paraId="4C518DAB" w14:textId="77777777" w:rsidR="005D65A5" w:rsidRPr="00C069C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069C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069C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069C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069C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069C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069C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069C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069CC" w14:paraId="07658034" w14:textId="77777777" w:rsidTr="00801458">
        <w:tc>
          <w:tcPr>
            <w:tcW w:w="2336" w:type="dxa"/>
          </w:tcPr>
          <w:p w14:paraId="1553D698" w14:textId="78F29BFB" w:rsidR="005D65A5" w:rsidRPr="00C069C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069C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069CC" w:rsidRDefault="007478E0" w:rsidP="00801458">
            <w:pPr>
              <w:rPr>
                <w:rFonts w:ascii="Times New Roman" w:hAnsi="Times New Roman" w:cs="Times New Roman"/>
              </w:rPr>
            </w:pPr>
            <w:r w:rsidRPr="00C069CC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C069CC" w:rsidRDefault="007478E0" w:rsidP="00801458">
            <w:pPr>
              <w:rPr>
                <w:rFonts w:ascii="Times New Roman" w:hAnsi="Times New Roman" w:cs="Times New Roman"/>
              </w:rPr>
            </w:pPr>
            <w:r w:rsidRPr="00C069C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C069CC" w:rsidRDefault="007478E0" w:rsidP="00801458">
            <w:pPr>
              <w:rPr>
                <w:rFonts w:ascii="Times New Roman" w:hAnsi="Times New Roman" w:cs="Times New Roman"/>
              </w:rPr>
            </w:pPr>
            <w:r w:rsidRPr="00C069C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C069CC" w14:paraId="47FE8834" w14:textId="77777777" w:rsidTr="00801458">
        <w:tc>
          <w:tcPr>
            <w:tcW w:w="2336" w:type="dxa"/>
          </w:tcPr>
          <w:p w14:paraId="172F7C73" w14:textId="77777777" w:rsidR="005D65A5" w:rsidRPr="00C069C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069C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3C5F3FD" w14:textId="77777777" w:rsidR="005D65A5" w:rsidRPr="00C069CC" w:rsidRDefault="007478E0" w:rsidP="00801458">
            <w:pPr>
              <w:rPr>
                <w:rFonts w:ascii="Times New Roman" w:hAnsi="Times New Roman" w:cs="Times New Roman"/>
              </w:rPr>
            </w:pPr>
            <w:r w:rsidRPr="00C069CC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2C2DEAD5" w14:textId="77777777" w:rsidR="005D65A5" w:rsidRPr="00C069CC" w:rsidRDefault="007478E0" w:rsidP="00801458">
            <w:pPr>
              <w:rPr>
                <w:rFonts w:ascii="Times New Roman" w:hAnsi="Times New Roman" w:cs="Times New Roman"/>
              </w:rPr>
            </w:pPr>
            <w:r w:rsidRPr="00C069C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896B083" w14:textId="77777777" w:rsidR="005D65A5" w:rsidRPr="00C069CC" w:rsidRDefault="007478E0" w:rsidP="00801458">
            <w:pPr>
              <w:rPr>
                <w:rFonts w:ascii="Times New Roman" w:hAnsi="Times New Roman" w:cs="Times New Roman"/>
              </w:rPr>
            </w:pPr>
            <w:r w:rsidRPr="00C069CC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C069CC" w14:paraId="6D936548" w14:textId="77777777" w:rsidTr="00801458">
        <w:tc>
          <w:tcPr>
            <w:tcW w:w="2336" w:type="dxa"/>
          </w:tcPr>
          <w:p w14:paraId="0ABBFB0D" w14:textId="77777777" w:rsidR="005D65A5" w:rsidRPr="00C069C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069C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89AD220" w14:textId="77777777" w:rsidR="005D65A5" w:rsidRPr="00C069CC" w:rsidRDefault="007478E0" w:rsidP="00801458">
            <w:pPr>
              <w:rPr>
                <w:rFonts w:ascii="Times New Roman" w:hAnsi="Times New Roman" w:cs="Times New Roman"/>
              </w:rPr>
            </w:pPr>
            <w:r w:rsidRPr="00C069C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67BFC81" w14:textId="77777777" w:rsidR="005D65A5" w:rsidRPr="00C069CC" w:rsidRDefault="007478E0" w:rsidP="00801458">
            <w:pPr>
              <w:rPr>
                <w:rFonts w:ascii="Times New Roman" w:hAnsi="Times New Roman" w:cs="Times New Roman"/>
              </w:rPr>
            </w:pPr>
            <w:r w:rsidRPr="00C069C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D92A367" w14:textId="77777777" w:rsidR="005D65A5" w:rsidRPr="00C069CC" w:rsidRDefault="007478E0" w:rsidP="00801458">
            <w:pPr>
              <w:rPr>
                <w:rFonts w:ascii="Times New Roman" w:hAnsi="Times New Roman" w:cs="Times New Roman"/>
              </w:rPr>
            </w:pPr>
            <w:r w:rsidRPr="00C069C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C069C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069C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32076121"/>
      <w:r w:rsidRPr="00C069C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069CC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15"/>
        <w:gridCol w:w="3114"/>
        <w:gridCol w:w="3116"/>
      </w:tblGrid>
      <w:tr w:rsidR="00C23E7F" w:rsidRPr="00C069CC" w14:paraId="3B956EB3" w14:textId="77777777" w:rsidTr="003D0D34">
        <w:tc>
          <w:tcPr>
            <w:tcW w:w="1667" w:type="pct"/>
          </w:tcPr>
          <w:p w14:paraId="52850E9F" w14:textId="77777777" w:rsidR="00C23E7F" w:rsidRPr="00C069CC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069CC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C069CC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069C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C069CC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069C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069CC" w:rsidRPr="00C069CC" w14:paraId="37B30D7E" w14:textId="77777777" w:rsidTr="003D0D34">
        <w:tc>
          <w:tcPr>
            <w:tcW w:w="1667" w:type="pct"/>
          </w:tcPr>
          <w:p w14:paraId="79E01FA7" w14:textId="489532A0" w:rsidR="00C069CC" w:rsidRPr="00C069CC" w:rsidRDefault="00C069CC" w:rsidP="00801458">
            <w:pPr>
              <w:jc w:val="center"/>
              <w:rPr>
                <w:rFonts w:ascii="Times New Roman" w:hAnsi="Times New Roman" w:cs="Times New Roman"/>
              </w:rPr>
            </w:pPr>
            <w:r w:rsidRPr="00C069CC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666" w:type="pct"/>
          </w:tcPr>
          <w:p w14:paraId="262B4E38" w14:textId="08ACA8AA" w:rsidR="00C069CC" w:rsidRPr="00C069CC" w:rsidRDefault="00C069CC" w:rsidP="00801458">
            <w:pPr>
              <w:jc w:val="center"/>
              <w:rPr>
                <w:rFonts w:ascii="Times New Roman" w:hAnsi="Times New Roman" w:cs="Times New Roman"/>
              </w:rPr>
            </w:pPr>
            <w:r w:rsidRPr="00C069C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66647A41" w14:textId="475F0EB9" w:rsidR="00C069CC" w:rsidRPr="00C069CC" w:rsidRDefault="00C069CC" w:rsidP="00801458">
            <w:pPr>
              <w:jc w:val="center"/>
              <w:rPr>
                <w:rFonts w:ascii="Times New Roman" w:hAnsi="Times New Roman" w:cs="Times New Roman"/>
              </w:rPr>
            </w:pPr>
            <w:r w:rsidRPr="00C069CC">
              <w:rPr>
                <w:rFonts w:ascii="Times New Roman" w:hAnsi="Times New Roman" w:cs="Times New Roman"/>
              </w:rPr>
              <w:t>1-4</w:t>
            </w:r>
          </w:p>
        </w:tc>
      </w:tr>
    </w:tbl>
    <w:p w14:paraId="79C7E7E3" w14:textId="77777777" w:rsidR="00C23E7F" w:rsidRPr="00C069CC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069C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32076122"/>
      <w:r w:rsidRPr="00C069CC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C069C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8237E" w:rsidRPr="00C069CC" w14:paraId="0267C479" w14:textId="77777777" w:rsidTr="00801458">
        <w:tc>
          <w:tcPr>
            <w:tcW w:w="2500" w:type="pct"/>
          </w:tcPr>
          <w:p w14:paraId="37F699C9" w14:textId="77777777" w:rsidR="00B8237E" w:rsidRPr="00C069C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069C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069C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069C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069CC" w14:paraId="3F240151" w14:textId="77777777" w:rsidTr="00801458">
        <w:tc>
          <w:tcPr>
            <w:tcW w:w="2500" w:type="pct"/>
          </w:tcPr>
          <w:p w14:paraId="61E91592" w14:textId="61A0874C" w:rsidR="00B8237E" w:rsidRPr="00C069CC" w:rsidRDefault="00B8237E" w:rsidP="00801458">
            <w:pPr>
              <w:rPr>
                <w:rFonts w:ascii="Times New Roman" w:hAnsi="Times New Roman" w:cs="Times New Roman"/>
              </w:rPr>
            </w:pPr>
            <w:r w:rsidRPr="00C069CC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C069CC" w:rsidRDefault="005C548A" w:rsidP="00801458">
            <w:pPr>
              <w:rPr>
                <w:rFonts w:ascii="Times New Roman" w:hAnsi="Times New Roman" w:cs="Times New Roman"/>
              </w:rPr>
            </w:pPr>
            <w:r w:rsidRPr="00C069CC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B8237E" w:rsidRPr="00C069CC" w14:paraId="615D43A2" w14:textId="77777777" w:rsidTr="00801458">
        <w:tc>
          <w:tcPr>
            <w:tcW w:w="2500" w:type="pct"/>
          </w:tcPr>
          <w:p w14:paraId="4AA16435" w14:textId="77777777" w:rsidR="00B8237E" w:rsidRPr="00C069CC" w:rsidRDefault="00B8237E" w:rsidP="00801458">
            <w:pPr>
              <w:rPr>
                <w:rFonts w:ascii="Times New Roman" w:hAnsi="Times New Roman" w:cs="Times New Roman"/>
              </w:rPr>
            </w:pPr>
            <w:r w:rsidRPr="00C069C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C8E1235" w14:textId="77777777" w:rsidR="00B8237E" w:rsidRPr="00C069CC" w:rsidRDefault="005C548A" w:rsidP="00801458">
            <w:pPr>
              <w:rPr>
                <w:rFonts w:ascii="Times New Roman" w:hAnsi="Times New Roman" w:cs="Times New Roman"/>
              </w:rPr>
            </w:pPr>
            <w:r w:rsidRPr="00C069C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C069CC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3207612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052D13" w14:textId="77777777" w:rsidR="003864AA" w:rsidRDefault="003864AA" w:rsidP="00315CA6">
      <w:pPr>
        <w:spacing w:after="0" w:line="240" w:lineRule="auto"/>
      </w:pPr>
      <w:r>
        <w:separator/>
      </w:r>
    </w:p>
  </w:endnote>
  <w:endnote w:type="continuationSeparator" w:id="0">
    <w:p w14:paraId="49EEF399" w14:textId="77777777" w:rsidR="003864AA" w:rsidRDefault="003864A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97BAB6E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69CC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8F8684" w14:textId="77777777" w:rsidR="003864AA" w:rsidRDefault="003864AA" w:rsidP="00315CA6">
      <w:pPr>
        <w:spacing w:after="0" w:line="240" w:lineRule="auto"/>
      </w:pPr>
      <w:r>
        <w:separator/>
      </w:r>
    </w:p>
  </w:footnote>
  <w:footnote w:type="continuationSeparator" w:id="0">
    <w:p w14:paraId="04593E21" w14:textId="77777777" w:rsidR="003864AA" w:rsidRDefault="003864A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864AA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069C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69CC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e.lanbook.com/book/263966" TargetMode="External"/><Relationship Id="rId18" Type="http://schemas.openxmlformats.org/officeDocument/2006/relationships/hyperlink" Target="https://urait.ru/bcode/583214" TargetMode="External"/><Relationship Id="rId26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e.lanbook.com/book/519811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ibooks.ru/products/357908" TargetMode="External"/><Relationship Id="rId17" Type="http://schemas.openxmlformats.org/officeDocument/2006/relationships/hyperlink" Target="https://urait.ru/bcode/590553" TargetMode="External"/><Relationship Id="rId25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e.lanbook.com/book/511177" TargetMode="External"/><Relationship Id="rId20" Type="http://schemas.openxmlformats.org/officeDocument/2006/relationships/hyperlink" Target="https://e.lanbook.com/book/292418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code/583064" TargetMode="External"/><Relationship Id="rId24" Type="http://schemas.openxmlformats.org/officeDocument/2006/relationships/hyperlink" Target="http://www.polpred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e.lanbook.com/book/429902" TargetMode="External"/><Relationship Id="rId23" Type="http://schemas.openxmlformats.org/officeDocument/2006/relationships/hyperlink" Target="http://www.grebennikon.ru" TargetMode="Externa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urait.ru/bcode/584193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urait.ru/bcode/583082" TargetMode="External"/><Relationship Id="rId22" Type="http://schemas.openxmlformats.org/officeDocument/2006/relationships/hyperlink" Target="https://e.lanbook.com/book/459719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9C4D68E-E916-4E62-903C-F2314D63B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12</Pages>
  <Words>3332</Words>
  <Characters>18996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2026-06-11T10:14:00Z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